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Descrizione</w:t>
      </w:r>
    </w:p>
    <w:p>
      <w:pPr>
        <w:spacing w:before="0" w:after="160" w:line="259"/>
        <w:ind w:right="0" w:left="0" w:firstLine="0"/>
        <w:jc w:val="left"/>
        <w:rPr>
          <w:rFonts w:ascii="@Malgun Gothic" w:hAnsi="@Malgun Gothic" w:cs="@Malgun Gothic" w:eastAsia="@Malgun Gothic"/>
          <w:color w:val="auto"/>
          <w:spacing w:val="0"/>
          <w:position w:val="0"/>
          <w:sz w:val="24"/>
          <w:shd w:fill="auto" w:val="clear"/>
        </w:rPr>
      </w:pPr>
      <w:r>
        <w:rPr>
          <w:rFonts w:ascii="@Malgun Gothic" w:hAnsi="@Malgun Gothic" w:cs="@Malgun Gothic" w:eastAsia="@Malgun Gothic"/>
          <w:color w:val="auto"/>
          <w:spacing w:val="0"/>
          <w:position w:val="0"/>
          <w:sz w:val="24"/>
          <w:shd w:fill="auto" w:val="clear"/>
        </w:rPr>
        <w:t xml:space="preserve">Vitamin C 1000mg - Integratore alimentare di Vitamina C, in compresse che apporta 1000 mg di Vitamina C. contribuisce al mantenimento della normale funzione del sistema immunitario. La vitamina C, conosciuta anche come acido ascorbico, consiste in un un composto idrosolubile simile al glucosio. Nonostante sia abbastanza stabile in soluzione acida, e' di norma la meno stabile delle vitamine e molto sensibile alla luce, al calore e all'aria, che stimolano I'attivita' degli enzimi ossidativi. Una sua funzione molto importante e' quella di mantenere in attivita' il collagene, una proteina necessaria per la formazione del tessuto connettivo della pelle, dei legamenti e delle ossa. Essa contribuisce anche alla formazione dei globuli rossi e previene le emorragie. Inoltre combatte le infezioni batteriche e riduce gli effetti di alcune sostanze che provocano allergie. Per queste ragioni la vitamina C e' spesso usata nella prevenzione e nella cura del raffreddore comune.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